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EE" w:rsidRPr="00497764" w:rsidRDefault="006A32EE" w:rsidP="006A32EE">
      <w:pPr>
        <w:rPr>
          <w:rFonts w:ascii="Arial Black" w:hAnsi="Arial Black"/>
          <w:b/>
          <w:sz w:val="24"/>
          <w:szCs w:val="24"/>
        </w:rPr>
      </w:pPr>
      <w:r w:rsidRPr="00497764">
        <w:rPr>
          <w:rFonts w:ascii="Arial Black" w:hAnsi="Arial Black"/>
          <w:b/>
          <w:sz w:val="24"/>
          <w:szCs w:val="24"/>
        </w:rPr>
        <w:t xml:space="preserve">Перечень документов по охране труда, которые должны быть в организации </w:t>
      </w:r>
    </w:p>
    <w:p w:rsidR="00497764" w:rsidRDefault="006A32EE" w:rsidP="006A32EE">
      <w:r w:rsidRPr="006A32EE">
        <w:t xml:space="preserve">С 1 января 2023 года вступит в силу Приказ №772н «Об утверждении требований к правилам и инструкциям </w:t>
      </w:r>
      <w:proofErr w:type="gramStart"/>
      <w:r w:rsidRPr="006A32EE">
        <w:t>по</w:t>
      </w:r>
      <w:proofErr w:type="gramEnd"/>
      <w:r w:rsidRPr="006A32EE">
        <w:t xml:space="preserve"> ОТ».  </w:t>
      </w:r>
    </w:p>
    <w:p w:rsidR="006A32EE" w:rsidRDefault="006A32EE" w:rsidP="006A32EE">
      <w:r w:rsidRPr="00497764">
        <w:rPr>
          <w:b/>
        </w:rPr>
        <w:t>Важно!</w:t>
      </w:r>
      <w:r w:rsidRPr="006A32EE">
        <w:t xml:space="preserve"> Внутренние акты </w:t>
      </w:r>
      <w:proofErr w:type="gramStart"/>
      <w:r w:rsidRPr="006A32EE">
        <w:t>по</w:t>
      </w:r>
      <w:proofErr w:type="gramEnd"/>
      <w:r w:rsidRPr="006A32EE">
        <w:t xml:space="preserve"> </w:t>
      </w:r>
      <w:proofErr w:type="gramStart"/>
      <w:r w:rsidRPr="006A32EE">
        <w:t>ОТ</w:t>
      </w:r>
      <w:proofErr w:type="gramEnd"/>
      <w:r w:rsidRPr="006A32EE">
        <w:t xml:space="preserve"> на предприятии должны разрабатываться с учетом мнения профсоюза в порядке ст. 372 ТК РФ. </w:t>
      </w:r>
    </w:p>
    <w:p w:rsidR="006A32EE" w:rsidRPr="006A32EE" w:rsidRDefault="006A32EE" w:rsidP="006A32EE">
      <w:pPr>
        <w:rPr>
          <w:b/>
        </w:rPr>
      </w:pPr>
      <w:r w:rsidRPr="006A32EE">
        <w:rPr>
          <w:b/>
        </w:rPr>
        <w:t>Инструкции</w:t>
      </w:r>
    </w:p>
    <w:p w:rsidR="006A32EE" w:rsidRPr="006A32EE" w:rsidRDefault="006A32EE" w:rsidP="006A32EE">
      <w:r w:rsidRPr="006A32EE">
        <w:t xml:space="preserve"> </w:t>
      </w:r>
      <w:proofErr w:type="spellStart"/>
      <w:r w:rsidRPr="006A32EE">
        <w:t>Инструкции</w:t>
      </w:r>
      <w:proofErr w:type="spellEnd"/>
      <w:r w:rsidRPr="006A32EE">
        <w:t xml:space="preserve"> адресованы персоналу и содержат конкретные требования по безопасности деятельности. При их разработке нужно опираться на:  профессию, должность; направление или вид работы. </w:t>
      </w:r>
    </w:p>
    <w:p w:rsidR="006A32EE" w:rsidRPr="006A32EE" w:rsidRDefault="006A32EE" w:rsidP="006A32EE">
      <w:r w:rsidRPr="006A32EE">
        <w:t xml:space="preserve">Инструкция должна предусматривать общие требования </w:t>
      </w:r>
      <w:proofErr w:type="gramStart"/>
      <w:r w:rsidRPr="006A32EE">
        <w:t>ОТ</w:t>
      </w:r>
      <w:proofErr w:type="gramEnd"/>
      <w:r w:rsidRPr="006A32EE">
        <w:t xml:space="preserve"> </w:t>
      </w:r>
      <w:proofErr w:type="gramStart"/>
      <w:r w:rsidRPr="006A32EE">
        <w:t>на</w:t>
      </w:r>
      <w:proofErr w:type="gramEnd"/>
      <w:r w:rsidRPr="006A32EE">
        <w:t xml:space="preserve"> всех этапах работы и в ходе непредвиденных ситуаций.  Рекомендации по конкретному наполнению даны в Приказе №772н. Последним в каждой инструкции должен быть лист ознакомления для сотрудников. </w:t>
      </w:r>
    </w:p>
    <w:p w:rsidR="006A32EE" w:rsidRPr="006A32EE" w:rsidRDefault="006A32EE" w:rsidP="006A32EE">
      <w:pPr>
        <w:rPr>
          <w:b/>
        </w:rPr>
      </w:pPr>
      <w:r w:rsidRPr="006A32EE">
        <w:rPr>
          <w:b/>
        </w:rPr>
        <w:t>Правила</w:t>
      </w:r>
    </w:p>
    <w:p w:rsidR="006A32EE" w:rsidRDefault="006A32EE" w:rsidP="006A32EE">
      <w:r w:rsidRPr="006A32EE">
        <w:t xml:space="preserve"> </w:t>
      </w:r>
      <w:proofErr w:type="spellStart"/>
      <w:r w:rsidRPr="006A32EE">
        <w:t>Правила</w:t>
      </w:r>
      <w:proofErr w:type="spellEnd"/>
      <w:r w:rsidRPr="006A32EE">
        <w:t>, в отличие от инструкций, содержат общие положения по созданию и поддержанию безопасности. </w:t>
      </w:r>
    </w:p>
    <w:p w:rsidR="006A32EE" w:rsidRDefault="006A32EE" w:rsidP="006A32EE">
      <w:r w:rsidRPr="006A32EE">
        <w:t xml:space="preserve"> В этом документе по охране труда проп</w:t>
      </w:r>
      <w:r w:rsidR="00497764">
        <w:t>исывается</w:t>
      </w:r>
      <w:r w:rsidRPr="006A32EE">
        <w:t xml:space="preserve"> порядок:  </w:t>
      </w:r>
    </w:p>
    <w:p w:rsidR="006A32EE" w:rsidRDefault="006A32EE" w:rsidP="006A32EE">
      <w:r w:rsidRPr="006A32EE">
        <w:t xml:space="preserve">проведения работ; </w:t>
      </w:r>
    </w:p>
    <w:p w:rsidR="006A32EE" w:rsidRDefault="006A32EE" w:rsidP="006A32EE">
      <w:r w:rsidRPr="006A32EE">
        <w:t xml:space="preserve">обустройства </w:t>
      </w:r>
      <w:r w:rsidR="00497764">
        <w:t>рабочих</w:t>
      </w:r>
      <w:r w:rsidRPr="006A32EE">
        <w:t xml:space="preserve"> мест; </w:t>
      </w:r>
    </w:p>
    <w:p w:rsidR="006A32EE" w:rsidRDefault="006A32EE" w:rsidP="006A32EE">
      <w:r w:rsidRPr="006A32EE">
        <w:t xml:space="preserve">требования к производственным </w:t>
      </w:r>
      <w:r w:rsidR="00BA661C">
        <w:t>помещениям</w:t>
      </w:r>
      <w:r w:rsidRPr="006A32EE">
        <w:t xml:space="preserve">.  </w:t>
      </w:r>
    </w:p>
    <w:p w:rsidR="006A32EE" w:rsidRPr="006A32EE" w:rsidRDefault="006A32EE" w:rsidP="006A32EE">
      <w:r w:rsidRPr="006A32EE">
        <w:t>Лист согласования правил подписывает разработчик</w:t>
      </w:r>
      <w:r w:rsidR="00BA661C">
        <w:t>.</w:t>
      </w:r>
    </w:p>
    <w:p w:rsidR="00EB3EC4" w:rsidRPr="00EB3EC4" w:rsidRDefault="00EB3EC4" w:rsidP="00EB3EC4">
      <w:pPr>
        <w:rPr>
          <w:b/>
        </w:rPr>
      </w:pPr>
      <w:r w:rsidRPr="00EB3EC4">
        <w:rPr>
          <w:b/>
        </w:rPr>
        <w:t xml:space="preserve">Приказы   </w:t>
      </w:r>
    </w:p>
    <w:p w:rsidR="00EB3EC4" w:rsidRDefault="00EB3EC4" w:rsidP="00EB3EC4">
      <w:r w:rsidRPr="00EB3EC4">
        <w:t xml:space="preserve">В компании обязательно наличие приказов: </w:t>
      </w:r>
    </w:p>
    <w:p w:rsidR="00EB3EC4" w:rsidRDefault="00EB3EC4" w:rsidP="00EB3EC4">
      <w:r w:rsidRPr="00EB3EC4">
        <w:t xml:space="preserve">об утверждении </w:t>
      </w:r>
      <w:proofErr w:type="gramStart"/>
      <w:r w:rsidRPr="00EB3EC4">
        <w:t>ответственного</w:t>
      </w:r>
      <w:proofErr w:type="gramEnd"/>
      <w:r w:rsidRPr="00EB3EC4">
        <w:t xml:space="preserve"> за ОТ; </w:t>
      </w:r>
    </w:p>
    <w:p w:rsidR="00EB3EC4" w:rsidRDefault="00EB3EC4" w:rsidP="00EB3EC4">
      <w:r w:rsidRPr="00EB3EC4">
        <w:t xml:space="preserve">о назначении </w:t>
      </w:r>
      <w:proofErr w:type="gramStart"/>
      <w:r w:rsidRPr="00EB3EC4">
        <w:t>главных</w:t>
      </w:r>
      <w:proofErr w:type="gramEnd"/>
      <w:r w:rsidRPr="00EB3EC4">
        <w:t xml:space="preserve"> за отдельные направления (пожарную безопасность, огневые работы, электромонтаж); </w:t>
      </w:r>
    </w:p>
    <w:p w:rsidR="00EB3EC4" w:rsidRDefault="00EB3EC4" w:rsidP="00EB3EC4">
      <w:r w:rsidRPr="00EB3EC4">
        <w:t>о проведении СОУТ.</w:t>
      </w:r>
    </w:p>
    <w:p w:rsidR="00EB3EC4" w:rsidRPr="00EB3EC4" w:rsidRDefault="00EB3EC4" w:rsidP="00EB3EC4">
      <w:r w:rsidRPr="00EB3EC4">
        <w:t>приказ об организации обучения. </w:t>
      </w:r>
    </w:p>
    <w:p w:rsidR="00EB3EC4" w:rsidRPr="00EB3EC4" w:rsidRDefault="00EB3EC4" w:rsidP="00EB3EC4">
      <w:pPr>
        <w:rPr>
          <w:b/>
        </w:rPr>
      </w:pPr>
      <w:r w:rsidRPr="00EB3EC4">
        <w:rPr>
          <w:b/>
        </w:rPr>
        <w:t xml:space="preserve">Документы по охране труда для проведения инструктажей  </w:t>
      </w:r>
    </w:p>
    <w:p w:rsidR="00EB3EC4" w:rsidRDefault="00EB3EC4" w:rsidP="00EB3EC4">
      <w:r w:rsidRPr="00EB3EC4">
        <w:t>Инструктаж — один из видов обучения.</w:t>
      </w:r>
    </w:p>
    <w:p w:rsidR="00EB3EC4" w:rsidRDefault="00EB3EC4" w:rsidP="00EB3EC4">
      <w:r w:rsidRPr="00EB3EC4">
        <w:t xml:space="preserve"> Предусмотрено 3 вида инструктажей:</w:t>
      </w:r>
    </w:p>
    <w:p w:rsidR="00EB3EC4" w:rsidRDefault="00EB3EC4" w:rsidP="00EB3EC4">
      <w:r w:rsidRPr="00EB3EC4">
        <w:t xml:space="preserve"> Вводный </w:t>
      </w:r>
      <w:proofErr w:type="gramStart"/>
      <w:r w:rsidRPr="00EB3EC4">
        <w:t>—</w:t>
      </w:r>
      <w:r w:rsidR="00BA661C" w:rsidRPr="00BA661C">
        <w:t>п</w:t>
      </w:r>
      <w:proofErr w:type="gramEnd"/>
      <w:r w:rsidR="00BA661C" w:rsidRPr="00BA661C">
        <w:t>роводится с работникам при приеме их на работу</w:t>
      </w:r>
      <w:r w:rsidR="00BA661C">
        <w:t>;</w:t>
      </w:r>
    </w:p>
    <w:p w:rsidR="00EB3EC4" w:rsidRDefault="00EB3EC4" w:rsidP="00EB3EC4">
      <w:r w:rsidRPr="00EB3EC4">
        <w:lastRenderedPageBreak/>
        <w:t xml:space="preserve">На рабочем месте: </w:t>
      </w:r>
      <w:proofErr w:type="gramStart"/>
      <w:r w:rsidRPr="00EB3EC4">
        <w:t>первичный</w:t>
      </w:r>
      <w:proofErr w:type="gramEnd"/>
      <w:r w:rsidRPr="00EB3EC4">
        <w:t xml:space="preserve">, повторный и внеплановый. </w:t>
      </w:r>
    </w:p>
    <w:p w:rsidR="00EB3EC4" w:rsidRPr="00EB3EC4" w:rsidRDefault="00EB3EC4" w:rsidP="00EB3EC4">
      <w:proofErr w:type="gramStart"/>
      <w:r w:rsidRPr="00EB3EC4">
        <w:t xml:space="preserve">Целевой — </w:t>
      </w:r>
      <w:r w:rsidR="00BA661C">
        <w:t xml:space="preserve">при выполнении разовых работ, </w:t>
      </w:r>
      <w:r w:rsidR="00BA661C" w:rsidRPr="00BA661C">
        <w:t>при ликвидации последствий аварий, стихийных бедствий</w:t>
      </w:r>
      <w:r w:rsidR="00BA661C">
        <w:t xml:space="preserve">, </w:t>
      </w:r>
      <w:r w:rsidRPr="00EB3EC4">
        <w:t>для работ повышенной опасности.</w:t>
      </w:r>
      <w:proofErr w:type="gramEnd"/>
    </w:p>
    <w:p w:rsidR="00EB3EC4" w:rsidRPr="00EB3EC4" w:rsidRDefault="00EB3EC4" w:rsidP="00EB3EC4">
      <w:pPr>
        <w:rPr>
          <w:b/>
        </w:rPr>
      </w:pPr>
      <w:r w:rsidRPr="00EB3EC4">
        <w:rPr>
          <w:b/>
        </w:rPr>
        <w:t xml:space="preserve">Для каждого вида инструктажа следует: </w:t>
      </w:r>
    </w:p>
    <w:p w:rsidR="00EB3EC4" w:rsidRDefault="00EB3EC4" w:rsidP="00EB3EC4">
      <w:r w:rsidRPr="00EB3EC4">
        <w:t xml:space="preserve">разработать программу; </w:t>
      </w:r>
    </w:p>
    <w:p w:rsidR="00BA661C" w:rsidRDefault="00EB3EC4" w:rsidP="00EB3EC4">
      <w:r w:rsidRPr="00EB3EC4">
        <w:t xml:space="preserve">назначить </w:t>
      </w:r>
      <w:proofErr w:type="gramStart"/>
      <w:r w:rsidRPr="00EB3EC4">
        <w:t>ответственных</w:t>
      </w:r>
      <w:proofErr w:type="gramEnd"/>
      <w:r w:rsidRPr="00EB3EC4">
        <w:t xml:space="preserve"> за проведение;</w:t>
      </w:r>
    </w:p>
    <w:p w:rsidR="00EB3EC4" w:rsidRDefault="00EB3EC4" w:rsidP="00EB3EC4">
      <w:r w:rsidRPr="00EB3EC4">
        <w:t xml:space="preserve"> сформировать стандарт проверки знаний; </w:t>
      </w:r>
    </w:p>
    <w:p w:rsidR="00EB3EC4" w:rsidRDefault="00EB3EC4" w:rsidP="00EB3EC4">
      <w:r w:rsidRPr="00EB3EC4">
        <w:t xml:space="preserve">создать комиссию </w:t>
      </w:r>
      <w:proofErr w:type="gramStart"/>
      <w:r w:rsidRPr="00EB3EC4">
        <w:t>проверяющих</w:t>
      </w:r>
      <w:proofErr w:type="gramEnd"/>
      <w:r w:rsidRPr="00EB3EC4">
        <w:t xml:space="preserve">.  </w:t>
      </w:r>
    </w:p>
    <w:p w:rsidR="00EB3EC4" w:rsidRPr="00EB3EC4" w:rsidRDefault="00EB3EC4" w:rsidP="00EB3EC4">
      <w:r w:rsidRPr="00EB3EC4">
        <w:t>Примерные списки тем для инструктажей перечислены в Постановлении №2464. </w:t>
      </w:r>
    </w:p>
    <w:p w:rsidR="00EB3EC4" w:rsidRDefault="00EB3EC4" w:rsidP="00EB3EC4">
      <w:r w:rsidRPr="00EB3EC4">
        <w:rPr>
          <w:b/>
        </w:rPr>
        <w:t>Журналы </w:t>
      </w:r>
      <w:r w:rsidRPr="00EB3EC4">
        <w:t xml:space="preserve"> </w:t>
      </w:r>
    </w:p>
    <w:p w:rsidR="00EB3EC4" w:rsidRDefault="00EB3EC4" w:rsidP="00EB3EC4">
      <w:r w:rsidRPr="00EB3EC4">
        <w:t xml:space="preserve">В перечень документов по охране труда в организации должны входить журналы, которые фиксируют выполнение обязательных мероприятий. </w:t>
      </w:r>
    </w:p>
    <w:p w:rsidR="00EB3EC4" w:rsidRDefault="00EB3EC4" w:rsidP="00EB3EC4">
      <w:r w:rsidRPr="00EB3EC4">
        <w:t>Это журналы:</w:t>
      </w:r>
    </w:p>
    <w:p w:rsidR="00EB3EC4" w:rsidRDefault="00EB3EC4" w:rsidP="00EB3EC4">
      <w:r w:rsidRPr="00EB3EC4">
        <w:t xml:space="preserve"> регистрации инструктажей; </w:t>
      </w:r>
    </w:p>
    <w:p w:rsidR="00057892" w:rsidRDefault="00EB3EC4" w:rsidP="00057892">
      <w:r w:rsidRPr="00EB3EC4">
        <w:t xml:space="preserve">регистрации </w:t>
      </w:r>
      <w:r w:rsidR="00BA661C">
        <w:t>несчастных случаев на производстве</w:t>
      </w:r>
      <w:r w:rsidR="00057892">
        <w:t>;</w:t>
      </w:r>
    </w:p>
    <w:p w:rsidR="00057892" w:rsidRPr="00057892" w:rsidRDefault="00057892" w:rsidP="00057892">
      <w:r w:rsidRPr="00057892">
        <w:t xml:space="preserve"> учета инструкций по охране труда;</w:t>
      </w:r>
    </w:p>
    <w:p w:rsidR="00EB3EC4" w:rsidRDefault="00057892" w:rsidP="00EB3EC4">
      <w:r w:rsidRPr="00057892">
        <w:t>учета присвоения группы I по электробезопасности</w:t>
      </w:r>
      <w:r>
        <w:t>;</w:t>
      </w:r>
    </w:p>
    <w:p w:rsidR="001A3B49" w:rsidRDefault="001A3B49" w:rsidP="001A3B49">
      <w:r w:rsidRPr="001A3B49">
        <w:t>регистрации инструктажей</w:t>
      </w:r>
      <w:r>
        <w:t xml:space="preserve"> по пожарной безопасности;</w:t>
      </w:r>
    </w:p>
    <w:p w:rsidR="001A3B49" w:rsidRPr="001A3B49" w:rsidRDefault="001A3B49" w:rsidP="001A3B49">
      <w:r w:rsidRPr="001A3B49">
        <w:t xml:space="preserve">учета </w:t>
      </w:r>
      <w:r>
        <w:t xml:space="preserve">выдачи </w:t>
      </w:r>
      <w:r w:rsidRPr="001A3B49">
        <w:t>инструкций по охране труда</w:t>
      </w:r>
      <w:r>
        <w:t>.</w:t>
      </w:r>
    </w:p>
    <w:p w:rsidR="001A3B49" w:rsidRPr="001A3B49" w:rsidRDefault="001A3B49" w:rsidP="001A3B49"/>
    <w:p w:rsidR="00057892" w:rsidRDefault="00057892" w:rsidP="00EB3EC4"/>
    <w:p w:rsidR="00057892" w:rsidRPr="00EB3EC4" w:rsidRDefault="00057892" w:rsidP="00EB3EC4"/>
    <w:p w:rsidR="006A32EE" w:rsidRDefault="006A32EE" w:rsidP="006A32EE"/>
    <w:p w:rsidR="006A32EE" w:rsidRDefault="006A32EE" w:rsidP="006A32EE"/>
    <w:p w:rsidR="006A32EE" w:rsidRDefault="006A32EE" w:rsidP="006A32EE"/>
    <w:p w:rsidR="006A32EE" w:rsidRDefault="006A32EE" w:rsidP="006A32EE"/>
    <w:p w:rsidR="006A32EE" w:rsidRDefault="006A32EE" w:rsidP="006A32EE"/>
    <w:p w:rsidR="006A32EE" w:rsidRDefault="006A32EE" w:rsidP="006A32EE"/>
    <w:p w:rsidR="006A32EE" w:rsidRDefault="006A32EE" w:rsidP="006A32EE"/>
    <w:p w:rsidR="006A32EE" w:rsidRDefault="006A32EE" w:rsidP="006A32EE"/>
    <w:p w:rsidR="006A32EE" w:rsidRDefault="006A32EE" w:rsidP="006A32EE"/>
    <w:p w:rsidR="006A32EE" w:rsidRDefault="006A32EE" w:rsidP="006A32EE"/>
    <w:p w:rsidR="006A32EE" w:rsidRDefault="006A32EE" w:rsidP="006A32EE"/>
    <w:p w:rsidR="006A32EE" w:rsidRDefault="006A32EE" w:rsidP="006A32EE"/>
    <w:p w:rsidR="00EB3EC4" w:rsidRPr="00EB3EC4" w:rsidRDefault="00EB3EC4" w:rsidP="00EB3EC4">
      <w:pPr>
        <w:rPr>
          <w:highlight w:val="yellow"/>
        </w:rPr>
      </w:pPr>
      <w:r w:rsidRPr="00EB3EC4">
        <w:rPr>
          <w:highlight w:val="yellow"/>
        </w:rPr>
        <w:t xml:space="preserve">Как хранить и </w:t>
      </w:r>
      <w:proofErr w:type="gramStart"/>
      <w:r w:rsidRPr="00EB3EC4">
        <w:rPr>
          <w:highlight w:val="yellow"/>
        </w:rPr>
        <w:t>обновлять документы по охране труда в организации в 2023 году Сроки хранения обозначены</w:t>
      </w:r>
      <w:proofErr w:type="gramEnd"/>
      <w:r w:rsidRPr="00EB3EC4">
        <w:rPr>
          <w:highlight w:val="yellow"/>
        </w:rPr>
        <w:t xml:space="preserve"> в разделе 7.3 Приказа </w:t>
      </w:r>
      <w:proofErr w:type="spellStart"/>
      <w:r w:rsidRPr="00EB3EC4">
        <w:rPr>
          <w:highlight w:val="yellow"/>
        </w:rPr>
        <w:t>Росархива</w:t>
      </w:r>
      <w:proofErr w:type="spellEnd"/>
      <w:r w:rsidRPr="00EB3EC4">
        <w:rPr>
          <w:highlight w:val="yellow"/>
        </w:rPr>
        <w:t xml:space="preserve"> №236.  Вот основные: для отчетов по проведению СОУТ — 45 лет; для сертификатов соответствия — 5 лет; для журналов инструктажей — 45 лет; для актов и заключений по производственным травмам — 45 лет.  Читайте по теме: Хранение документов организации: сроки и правила </w:t>
      </w:r>
    </w:p>
    <w:p w:rsidR="00EB3EC4" w:rsidRPr="00EB3EC4" w:rsidRDefault="00EB3EC4" w:rsidP="00EB3EC4">
      <w:pPr>
        <w:rPr>
          <w:highlight w:val="yellow"/>
        </w:rPr>
      </w:pPr>
      <w:r w:rsidRPr="00EB3EC4">
        <w:rPr>
          <w:highlight w:val="yellow"/>
        </w:rPr>
        <w:t>Источник: </w:t>
      </w:r>
      <w:hyperlink r:id="rId5" w:anchor="qwe2" w:history="1">
        <w:r w:rsidRPr="00EB3EC4">
          <w:rPr>
            <w:rStyle w:val="a3"/>
            <w:highlight w:val="yellow"/>
          </w:rPr>
          <w:t>https://www.business.ru/article/4469-dokumenty-po-ohrane-v-organizatsii#qwe2</w:t>
        </w:r>
      </w:hyperlink>
    </w:p>
    <w:p w:rsidR="00EB3EC4" w:rsidRPr="00EB3EC4" w:rsidRDefault="00EB3EC4" w:rsidP="00EB3EC4">
      <w:r w:rsidRPr="00EB3EC4">
        <w:rPr>
          <w:highlight w:val="yellow"/>
        </w:rPr>
        <w:t>Любое использование материалов допускается только при наличии гиперссылки</w:t>
      </w:r>
    </w:p>
    <w:p w:rsidR="006A32EE" w:rsidRDefault="006A32EE" w:rsidP="006A32EE"/>
    <w:p w:rsidR="006A32EE" w:rsidRDefault="006A32EE" w:rsidP="006A32EE"/>
    <w:p w:rsidR="006A32EE" w:rsidRDefault="006A32EE" w:rsidP="006A32EE"/>
    <w:p w:rsidR="006A32EE" w:rsidRDefault="006A32EE" w:rsidP="006A32EE"/>
    <w:p w:rsidR="006A32EE" w:rsidRDefault="006A32EE" w:rsidP="006A32EE"/>
    <w:p w:rsidR="006A32EE" w:rsidRDefault="006A32EE" w:rsidP="006A32EE">
      <w:r w:rsidRPr="006A32EE">
        <w:t>Перечень документов по охране труда, которые должны быть в организации:</w:t>
      </w:r>
    </w:p>
    <w:p w:rsidR="006A32EE" w:rsidRDefault="006A32EE" w:rsidP="006A32EE"/>
    <w:p w:rsidR="006A32EE" w:rsidRPr="006A32EE" w:rsidRDefault="006A32EE" w:rsidP="006A32EE">
      <w:r w:rsidRPr="006A32EE">
        <w:t>Основные изменения Перечень документов по охране труда, которые должны быть в организации: инструкции; правила; приказы; документы по охране труда для проведения инструктажей; журналы</w:t>
      </w:r>
      <w:proofErr w:type="gramStart"/>
      <w:r w:rsidRPr="006A32EE">
        <w:t xml:space="preserve"> К</w:t>
      </w:r>
      <w:proofErr w:type="gramEnd"/>
      <w:r w:rsidRPr="006A32EE">
        <w:t>ак назначить ответственного за ОТ Как хранить и обновлять документы по охране труда в организации в 2023 году Штрафы за нарушения в области охраны труда</w:t>
      </w:r>
    </w:p>
    <w:p w:rsidR="006A32EE" w:rsidRPr="006A32EE" w:rsidRDefault="006A32EE" w:rsidP="006A32EE">
      <w:r w:rsidRPr="006A32EE">
        <w:t>Источник: </w:t>
      </w:r>
      <w:hyperlink r:id="rId6" w:history="1">
        <w:r w:rsidRPr="006A32EE">
          <w:rPr>
            <w:rStyle w:val="a3"/>
          </w:rPr>
          <w:t>https://www.business.ru/article/4469-dokumenty-po-ohrane-v-organizatsii</w:t>
        </w:r>
      </w:hyperlink>
    </w:p>
    <w:p w:rsidR="006A32EE" w:rsidRPr="006A32EE" w:rsidRDefault="006A32EE" w:rsidP="006A32EE">
      <w:r w:rsidRPr="006A32EE">
        <w:t>Любое использование материалов допускается только при наличии гиперссылки</w:t>
      </w:r>
    </w:p>
    <w:p w:rsidR="006A32EE" w:rsidRDefault="006A32EE" w:rsidP="006A32EE"/>
    <w:p w:rsidR="006A32EE" w:rsidRDefault="006A32EE" w:rsidP="006A32EE"/>
    <w:p w:rsidR="006A32EE" w:rsidRDefault="006A32EE" w:rsidP="006A32EE"/>
    <w:p w:rsidR="006A32EE" w:rsidRDefault="006A32EE" w:rsidP="006A32EE"/>
    <w:p w:rsidR="006A32EE" w:rsidRDefault="006A32EE" w:rsidP="006A32EE"/>
    <w:p w:rsidR="001A3B49" w:rsidRDefault="001A3B49" w:rsidP="006A32EE">
      <w:bookmarkStart w:id="0" w:name="_GoBack"/>
      <w:bookmarkEnd w:id="0"/>
    </w:p>
    <w:p w:rsidR="001A3B49" w:rsidRPr="00261CD2" w:rsidRDefault="006A32EE" w:rsidP="006A32EE">
      <w:pPr>
        <w:rPr>
          <w:b/>
        </w:rPr>
      </w:pPr>
      <w:r w:rsidRPr="00261CD2">
        <w:rPr>
          <w:b/>
        </w:rPr>
        <w:lastRenderedPageBreak/>
        <w:t xml:space="preserve"> Как хранить и обновлять документы по охране труда в организации в 2023 году </w:t>
      </w:r>
    </w:p>
    <w:p w:rsidR="001A3B49" w:rsidRDefault="006A32EE" w:rsidP="006A32EE">
      <w:r w:rsidRPr="006A32EE">
        <w:t xml:space="preserve">Сроки хранения обозначены в разделе 7.3 Приказа </w:t>
      </w:r>
      <w:proofErr w:type="spellStart"/>
      <w:r w:rsidRPr="006A32EE">
        <w:t>Росархива</w:t>
      </w:r>
      <w:proofErr w:type="spellEnd"/>
      <w:r w:rsidRPr="006A32EE">
        <w:t xml:space="preserve"> №236.  </w:t>
      </w:r>
    </w:p>
    <w:p w:rsidR="00261CD2" w:rsidRDefault="006A32EE" w:rsidP="006A32EE">
      <w:r w:rsidRPr="006A32EE">
        <w:t xml:space="preserve">Вот </w:t>
      </w:r>
      <w:proofErr w:type="gramStart"/>
      <w:r w:rsidRPr="006A32EE">
        <w:t>основные</w:t>
      </w:r>
      <w:proofErr w:type="gramEnd"/>
      <w:r w:rsidRPr="006A32EE">
        <w:t xml:space="preserve">: для отчетов по проведению СОУТ — 45 лет; </w:t>
      </w:r>
    </w:p>
    <w:p w:rsidR="00261CD2" w:rsidRDefault="006A32EE" w:rsidP="006A32EE">
      <w:r w:rsidRPr="006A32EE">
        <w:t xml:space="preserve">для сертификатов соответствия — 5 лет; </w:t>
      </w:r>
    </w:p>
    <w:p w:rsidR="00261CD2" w:rsidRDefault="006A32EE" w:rsidP="006A32EE">
      <w:r w:rsidRPr="006A32EE">
        <w:t>для журналов инструктажей — 45 лет; д</w:t>
      </w:r>
    </w:p>
    <w:p w:rsidR="00261CD2" w:rsidRDefault="006A32EE" w:rsidP="006A32EE">
      <w:r w:rsidRPr="006A32EE">
        <w:t xml:space="preserve">ля актов и заключений по производственным травмам — 45 лет.  </w:t>
      </w:r>
    </w:p>
    <w:p w:rsidR="00261CD2" w:rsidRDefault="006A32EE" w:rsidP="006A32EE">
      <w:r w:rsidRPr="006A32EE">
        <w:t>Читайте по теме: Хранение документов организации: сроки и правила</w:t>
      </w:r>
      <w:proofErr w:type="gramStart"/>
      <w:r w:rsidRPr="006A32EE">
        <w:t>  Д</w:t>
      </w:r>
      <w:proofErr w:type="gramEnd"/>
      <w:r w:rsidRPr="006A32EE">
        <w:t xml:space="preserve">ля обновления и пересмотра комплекта документов по охране труда нет конкретных сроков. </w:t>
      </w:r>
    </w:p>
    <w:p w:rsidR="00261CD2" w:rsidRDefault="006A32EE" w:rsidP="006A32EE">
      <w:r w:rsidRPr="006A32EE">
        <w:t xml:space="preserve">Пока не утратил силу акт госоргана, локальные акты должны ему соответствовать. </w:t>
      </w:r>
    </w:p>
    <w:p w:rsidR="00261CD2" w:rsidRDefault="006A32EE" w:rsidP="006A32EE">
      <w:r w:rsidRPr="006A32EE">
        <w:t xml:space="preserve">К примеру, Приказ Минтруда №772н действует до 01.03.2028 года, Постановление №2464 — до 01.09.2026 года.  </w:t>
      </w:r>
    </w:p>
    <w:p w:rsidR="00261CD2" w:rsidRDefault="006A32EE" w:rsidP="006A32EE">
      <w:r w:rsidRPr="006A32EE">
        <w:t xml:space="preserve">Обязанность поддерживать актуальность документов по охране труда лежит на работодателе. </w:t>
      </w:r>
    </w:p>
    <w:p w:rsidR="00261CD2" w:rsidRDefault="006A32EE" w:rsidP="006A32EE">
      <w:r w:rsidRPr="006A32EE">
        <w:t xml:space="preserve">Так, инструкции </w:t>
      </w:r>
      <w:proofErr w:type="gramStart"/>
      <w:r w:rsidRPr="006A32EE">
        <w:t>по</w:t>
      </w:r>
      <w:proofErr w:type="gramEnd"/>
      <w:r w:rsidRPr="006A32EE">
        <w:t xml:space="preserve"> ОТ необходимо пересмотреть, если: </w:t>
      </w:r>
    </w:p>
    <w:p w:rsidR="00261CD2" w:rsidRDefault="006A32EE" w:rsidP="006A32EE">
      <w:r w:rsidRPr="006A32EE">
        <w:t xml:space="preserve">изменились условия труда; </w:t>
      </w:r>
    </w:p>
    <w:p w:rsidR="00261CD2" w:rsidRDefault="006A32EE" w:rsidP="006A32EE">
      <w:r w:rsidRPr="006A32EE">
        <w:t xml:space="preserve">внедрены новые технологии или техника; </w:t>
      </w:r>
    </w:p>
    <w:p w:rsidR="00261CD2" w:rsidRDefault="006A32EE" w:rsidP="006A32EE">
      <w:r w:rsidRPr="006A32EE">
        <w:t xml:space="preserve">этого требуют государственные органы либо итоги расследования производственных аварий.  В общем случае, проверкой документов занимается Государственная инспекция труда. </w:t>
      </w:r>
    </w:p>
    <w:p w:rsidR="00261CD2" w:rsidRDefault="006A32EE" w:rsidP="006A32EE">
      <w:r w:rsidRPr="006A32EE">
        <w:t xml:space="preserve">В отдельных ситуациях их могут запросить Ростехнадзор, профсоюз, </w:t>
      </w:r>
      <w:proofErr w:type="spellStart"/>
      <w:r w:rsidRPr="006A32EE">
        <w:t>Роспотребнадзор</w:t>
      </w:r>
      <w:proofErr w:type="spellEnd"/>
      <w:r w:rsidRPr="006A32EE">
        <w:t>, прокуратура.  Г</w:t>
      </w:r>
    </w:p>
    <w:p w:rsidR="00261CD2" w:rsidRDefault="006A32EE" w:rsidP="006A32EE">
      <w:proofErr w:type="gramStart"/>
      <w:r w:rsidRPr="006A32EE">
        <w:t>ИТ</w:t>
      </w:r>
      <w:proofErr w:type="gramEnd"/>
      <w:r w:rsidRPr="006A32EE">
        <w:t xml:space="preserve"> вправе дополнительно проверить трудовые договоры, графики отпусков, ПВР.</w:t>
      </w:r>
    </w:p>
    <w:p w:rsidR="00261CD2" w:rsidRDefault="006A32EE" w:rsidP="006A32EE">
      <w:r w:rsidRPr="006A32EE">
        <w:t xml:space="preserve"> Они не относятся напрямую </w:t>
      </w:r>
      <w:proofErr w:type="gramStart"/>
      <w:r w:rsidRPr="006A32EE">
        <w:t>к</w:t>
      </w:r>
      <w:proofErr w:type="gramEnd"/>
      <w:r w:rsidRPr="006A32EE">
        <w:t xml:space="preserve"> ОТ, но отражают соблюдение прав сотрудников. </w:t>
      </w:r>
    </w:p>
    <w:p w:rsidR="001A3B49" w:rsidRPr="001A3B49" w:rsidRDefault="006A32EE" w:rsidP="006A32EE">
      <w:pPr>
        <w:rPr>
          <w:b/>
        </w:rPr>
      </w:pPr>
      <w:r w:rsidRPr="001A3B49">
        <w:rPr>
          <w:b/>
        </w:rPr>
        <w:t>Штрафы за нарушения в области охраны труда</w:t>
      </w:r>
    </w:p>
    <w:p w:rsidR="001A3B49" w:rsidRDefault="006A32EE" w:rsidP="006A32EE">
      <w:r w:rsidRPr="006A32EE">
        <w:t xml:space="preserve">  Отсутствие или недокомплект документов по охране труда в организации в 2023 году грозит должностному лицу или ИП штрафом от 2 до 5 тысяч рублей, </w:t>
      </w:r>
    </w:p>
    <w:p w:rsidR="001A3B49" w:rsidRDefault="006A32EE" w:rsidP="006A32EE">
      <w:proofErr w:type="spellStart"/>
      <w:r w:rsidRPr="006A32EE">
        <w:t>юрлицу</w:t>
      </w:r>
      <w:proofErr w:type="spellEnd"/>
      <w:r w:rsidRPr="006A32EE">
        <w:t xml:space="preserve"> — от 50 до 80 тысяч рублей.</w:t>
      </w:r>
    </w:p>
    <w:p w:rsidR="001A3B49" w:rsidRDefault="006A32EE" w:rsidP="006A32EE">
      <w:r w:rsidRPr="006A32EE">
        <w:t>  За какие еще нарушения может наступить административная ответственность, смотрите в таблице: </w:t>
      </w:r>
    </w:p>
    <w:p w:rsidR="006A32EE" w:rsidRPr="006A32EE" w:rsidRDefault="006A32EE" w:rsidP="006A32EE">
      <w:r w:rsidRPr="006A32EE">
        <w:t>Источник: </w:t>
      </w:r>
      <w:hyperlink r:id="rId7" w:history="1">
        <w:r w:rsidRPr="006A32EE">
          <w:rPr>
            <w:rStyle w:val="a3"/>
          </w:rPr>
          <w:t>https://www.business.ru/article/4469-dokumenty-po-ohrane-v-organizatsii</w:t>
        </w:r>
      </w:hyperlink>
    </w:p>
    <w:sectPr w:rsidR="006A32EE" w:rsidRPr="006A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E1"/>
    <w:rsid w:val="00057892"/>
    <w:rsid w:val="001A3B49"/>
    <w:rsid w:val="00261CD2"/>
    <w:rsid w:val="00497764"/>
    <w:rsid w:val="00644567"/>
    <w:rsid w:val="006A32EE"/>
    <w:rsid w:val="00704DE1"/>
    <w:rsid w:val="00BA661C"/>
    <w:rsid w:val="00EB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32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32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25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3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usiness.ru/article/4469-dokumenty-po-ohrane-v-organizatsi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usiness.ru/article/4469-dokumenty-po-ohrane-v-organizatsii" TargetMode="External"/><Relationship Id="rId5" Type="http://schemas.openxmlformats.org/officeDocument/2006/relationships/hyperlink" Target="https://www.business.ru/article/4469-dokumenty-po-ohrane-v-organizatsi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2023-12-06T06:07:00Z</dcterms:created>
  <dcterms:modified xsi:type="dcterms:W3CDTF">2023-12-06T07:19:00Z</dcterms:modified>
</cp:coreProperties>
</file>